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A59" w:rsidRPr="00D17A59" w:rsidRDefault="00D17A59" w:rsidP="00D17A59">
      <w:r w:rsidRPr="00D17A59">
        <w:rPr>
          <w:b/>
          <w:bCs/>
        </w:rPr>
        <w:t>Les maux du libéralisme</w:t>
      </w:r>
    </w:p>
    <w:p w:rsidR="00D17A59" w:rsidRPr="00D17A59" w:rsidRDefault="00D17A59" w:rsidP="00D17A59">
      <w:r w:rsidRPr="00D17A59">
        <w:t>Nicolas Weill, LE MONDE DES LIVRES | 08.09.05</w:t>
      </w:r>
    </w:p>
    <w:p w:rsidR="00D17A59" w:rsidRPr="00D17A59" w:rsidRDefault="00D17A59" w:rsidP="00D17A59">
      <w:r w:rsidRPr="00D17A59">
        <w:t>A propos de l’ouvrage de Corine Pelluchon</w:t>
      </w:r>
    </w:p>
    <w:p w:rsidR="00D17A59" w:rsidRPr="00D17A59" w:rsidRDefault="00D17A59" w:rsidP="00D17A59">
      <w:r w:rsidRPr="00D17A59">
        <w:t>Comment s'attaquer à l'individualisme démocratique sans sombrer dans le nihilisme ni le fondamentalisme, et en évitant les pièges d'une pensée régressive, nostalgique d'un ordre révolu ? L'étude minutieuse que Corine Pelluchon propose de la philosophie de Leo Strauss (1899-1973) dévoile quelques-uns des chemins étroits de la critique constructive.</w:t>
      </w:r>
    </w:p>
    <w:p w:rsidR="00D17A59" w:rsidRPr="00D17A59" w:rsidRDefault="00D17A59" w:rsidP="00D17A59">
      <w:r w:rsidRPr="00D17A59">
        <w:t xml:space="preserve">Ce philosophe juif allemand, émigré depuis 1937 aux Etats-Unis, ne constitue pourtant pas un cas facile. Revendiqué par une partie des "faucons" de l'actuelle administration américaine comme père spirituel, Strauss est aussi attaqué par les adversaires des néoconservateurs, pour son </w:t>
      </w:r>
      <w:r w:rsidRPr="00D17A59">
        <w:rPr>
          <w:i/>
          <w:iCs/>
        </w:rPr>
        <w:t>"élitisme"</w:t>
      </w:r>
      <w:r w:rsidRPr="00D17A59">
        <w:t xml:space="preserve"> forcené et son éloge supposé du </w:t>
      </w:r>
      <w:r w:rsidRPr="00D17A59">
        <w:rPr>
          <w:i/>
          <w:iCs/>
        </w:rPr>
        <w:t>"noble mensonge"</w:t>
      </w:r>
      <w:r w:rsidRPr="00D17A59">
        <w:t xml:space="preserve"> (au peuple), considérés comme autant de preuves d'un penchant secret pour la </w:t>
      </w:r>
      <w:r w:rsidRPr="00D17A59">
        <w:rPr>
          <w:i/>
          <w:iCs/>
        </w:rPr>
        <w:t>"tyrannie"</w:t>
      </w:r>
      <w:r w:rsidRPr="00D17A59">
        <w:t>.</w:t>
      </w:r>
    </w:p>
    <w:p w:rsidR="00D17A59" w:rsidRPr="00D17A59" w:rsidRDefault="00D17A59" w:rsidP="00D17A59">
      <w:r w:rsidRPr="00D17A59">
        <w:t>L'originalité de cet essai consiste à montrer que ces deux lectures résultent d'un contresens sur la notion de "Lumières" chez Strauss. Parce que ce dernier situe au XVII</w:t>
      </w:r>
      <w:r w:rsidRPr="00D17A59">
        <w:rPr>
          <w:vertAlign w:val="superscript"/>
        </w:rPr>
        <w:t>e</w:t>
      </w:r>
      <w:r w:rsidRPr="00D17A59">
        <w:t xml:space="preserve"> siècle la source du relativisme moderne, il serait à ranger dans le camp des rétrogrades, voire des réactionnaires, hostiles au libéralisme contemporain que les auteurs de ce temps auraient préfiguré.</w:t>
      </w:r>
    </w:p>
    <w:p w:rsidR="00D17A59" w:rsidRPr="00D17A59" w:rsidRDefault="00D17A59" w:rsidP="00D17A59">
      <w:r w:rsidRPr="00D17A59">
        <w:t>Or rien n'est plus inexact que ce tableau, montre de façon convaincante Corine Pelluchon. Si Strauss est assurément un conservateur, il se présente avant tout comme un pédagogue qui excelle à diagnostiquer les maux du libéralisme mais sans sortir de ses limites et sans jamais indiquer d'alternative. Ce qui reste de lui, ce serait donc une inquiétude pour la liberté et non sa remise en cause.</w:t>
      </w:r>
    </w:p>
    <w:p w:rsidR="00D17A59" w:rsidRPr="00D17A59" w:rsidRDefault="00D17A59" w:rsidP="00D17A59">
      <w:r w:rsidRPr="00D17A59">
        <w:t xml:space="preserve">Strauss reproche en effet aux Lumières modernes d'avoir dissocié la religion de la politique, et, par contrecoup, d'avoir fait de la foi une simple affaire de morale individuelle. Ce geste qui définit selon lui les </w:t>
      </w:r>
      <w:r w:rsidRPr="00D17A59">
        <w:rPr>
          <w:i/>
          <w:iCs/>
        </w:rPr>
        <w:t>"Lumières"</w:t>
      </w:r>
      <w:r w:rsidRPr="00D17A59">
        <w:t xml:space="preserve"> dites </w:t>
      </w:r>
      <w:r w:rsidRPr="00D17A59">
        <w:rPr>
          <w:i/>
          <w:iCs/>
        </w:rPr>
        <w:t>"radicales"</w:t>
      </w:r>
      <w:r w:rsidRPr="00D17A59">
        <w:t xml:space="preserve"> parce qu'elles évacuent, avec la dimension théologique, de la politique la question du bien-vivre dans la cité. Sans bien commun, le prosaïsme triomphe. Quand la nostalgie de l'héroïsme s'allie comme en Allemagne à une tradition fortement imprégnée de militarisme, cela donne le nazisme, que Strauss a dû fuir.</w:t>
      </w:r>
    </w:p>
    <w:p w:rsidR="00D17A59" w:rsidRPr="00D17A59" w:rsidRDefault="00D17A59" w:rsidP="00D17A59">
      <w:r w:rsidRPr="00D17A59">
        <w:t>Cette modernité qui pour nous va de soi doit donc être restituée pour ce qu'elle est : l'objet d'un choix opéré à partir de Hobbes et de Spinoza, confondant la justice avec les droits d'un individu, épuisé dans son autonomie.</w:t>
      </w:r>
    </w:p>
    <w:p w:rsidR="00D17A59" w:rsidRPr="00D17A59" w:rsidRDefault="00D17A59" w:rsidP="00D17A59">
      <w:r w:rsidRPr="00D17A59">
        <w:rPr>
          <w:b/>
          <w:bCs/>
        </w:rPr>
        <w:t>LA RÉVÉLATION ET LA RAISON</w:t>
      </w:r>
    </w:p>
    <w:p w:rsidR="00D17A59" w:rsidRPr="00D17A59" w:rsidRDefault="00D17A59" w:rsidP="00D17A59">
      <w:r w:rsidRPr="00D17A59">
        <w:t>Le second pas nous entraîne à la découverte d'</w:t>
      </w:r>
      <w:r w:rsidRPr="00D17A59">
        <w:rPr>
          <w:i/>
          <w:iCs/>
        </w:rPr>
        <w:t>"autres Lumières"</w:t>
      </w:r>
      <w:r w:rsidRPr="00D17A59">
        <w:t>, en l'occurrence le rationalisme médiéval incarné par les philosophes arabes comme le platonisant arabe Al-</w:t>
      </w:r>
      <w:proofErr w:type="spellStart"/>
      <w:r w:rsidRPr="00D17A59">
        <w:t>Farabi</w:t>
      </w:r>
      <w:proofErr w:type="spellEnd"/>
      <w:r w:rsidRPr="00D17A59">
        <w:t xml:space="preserve"> ou le juif aristotélicien Maimonide. Leurs </w:t>
      </w:r>
      <w:proofErr w:type="spellStart"/>
      <w:r w:rsidRPr="00D17A59">
        <w:t>oeuvres</w:t>
      </w:r>
      <w:proofErr w:type="spellEnd"/>
      <w:r w:rsidRPr="00D17A59">
        <w:t>, en maintenant intacte la tension entre la révélation et la raison</w:t>
      </w:r>
      <w:r w:rsidRPr="00D17A59">
        <w:rPr>
          <w:i/>
          <w:iCs/>
        </w:rPr>
        <w:t>,</w:t>
      </w:r>
      <w:r w:rsidRPr="00D17A59">
        <w:t xml:space="preserve"> font signe dans une autre direction.</w:t>
      </w:r>
    </w:p>
    <w:p w:rsidR="00D17A59" w:rsidRPr="00D17A59" w:rsidRDefault="00D17A59" w:rsidP="00D17A59">
      <w:r w:rsidRPr="00D17A59">
        <w:t>Cet essai prouve en tout cas qu'il existe désormais une école straussienne européenne qui se montre plus attentive qu'on ne l'est aux Etats-Unis aux sources allemandes et juives de Strauss. Reprendre la querelle des Anciens et des Modernes, tel serait donc le remède aux maux de la modernité ? La rouvrir, en tout cas pour Strauss, signifie peut-être s'abstenir de la trancher.</w:t>
      </w:r>
    </w:p>
    <w:p w:rsidR="00097979" w:rsidRDefault="00097979">
      <w:bookmarkStart w:id="0" w:name="_GoBack"/>
      <w:bookmarkEnd w:id="0"/>
    </w:p>
    <w:sectPr w:rsidR="00097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59"/>
    <w:rsid w:val="00097979"/>
    <w:rsid w:val="000A2EFB"/>
    <w:rsid w:val="000D0351"/>
    <w:rsid w:val="000D1A89"/>
    <w:rsid w:val="00146810"/>
    <w:rsid w:val="00196999"/>
    <w:rsid w:val="001F1082"/>
    <w:rsid w:val="002A3C7C"/>
    <w:rsid w:val="002F4754"/>
    <w:rsid w:val="003130C7"/>
    <w:rsid w:val="00335992"/>
    <w:rsid w:val="003B4C5B"/>
    <w:rsid w:val="003C2213"/>
    <w:rsid w:val="003E432E"/>
    <w:rsid w:val="004507B1"/>
    <w:rsid w:val="00574EE6"/>
    <w:rsid w:val="005834DF"/>
    <w:rsid w:val="005D693D"/>
    <w:rsid w:val="005F7770"/>
    <w:rsid w:val="006616E7"/>
    <w:rsid w:val="006B0DB2"/>
    <w:rsid w:val="006E1BD1"/>
    <w:rsid w:val="0077423C"/>
    <w:rsid w:val="007A5C3A"/>
    <w:rsid w:val="007C7389"/>
    <w:rsid w:val="007D7CDE"/>
    <w:rsid w:val="007E10CE"/>
    <w:rsid w:val="00835E98"/>
    <w:rsid w:val="0083609C"/>
    <w:rsid w:val="00862EC1"/>
    <w:rsid w:val="00885F37"/>
    <w:rsid w:val="00A5739D"/>
    <w:rsid w:val="00A627F7"/>
    <w:rsid w:val="00A67BCE"/>
    <w:rsid w:val="00A8675F"/>
    <w:rsid w:val="00AE4DD9"/>
    <w:rsid w:val="00AE6981"/>
    <w:rsid w:val="00B84E7E"/>
    <w:rsid w:val="00B95824"/>
    <w:rsid w:val="00BA018A"/>
    <w:rsid w:val="00BB16FB"/>
    <w:rsid w:val="00BD0E12"/>
    <w:rsid w:val="00BE6905"/>
    <w:rsid w:val="00BF3540"/>
    <w:rsid w:val="00C32935"/>
    <w:rsid w:val="00C634DB"/>
    <w:rsid w:val="00C80BA2"/>
    <w:rsid w:val="00CC6149"/>
    <w:rsid w:val="00CE1F04"/>
    <w:rsid w:val="00D04E58"/>
    <w:rsid w:val="00D06270"/>
    <w:rsid w:val="00D17A59"/>
    <w:rsid w:val="00D93CD9"/>
    <w:rsid w:val="00DC4B14"/>
    <w:rsid w:val="00DD5A2A"/>
    <w:rsid w:val="00E02ADA"/>
    <w:rsid w:val="00E73C4C"/>
    <w:rsid w:val="00E75048"/>
    <w:rsid w:val="00E87304"/>
    <w:rsid w:val="00EA33CA"/>
    <w:rsid w:val="00EC0987"/>
    <w:rsid w:val="00ED6181"/>
    <w:rsid w:val="00EE1693"/>
    <w:rsid w:val="00F378B3"/>
    <w:rsid w:val="00FA022A"/>
    <w:rsid w:val="00FD3A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C3502-B78F-4AAB-A4A4-43FD7433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7A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460665">
      <w:bodyDiv w:val="1"/>
      <w:marLeft w:val="0"/>
      <w:marRight w:val="0"/>
      <w:marTop w:val="0"/>
      <w:marBottom w:val="0"/>
      <w:divBdr>
        <w:top w:val="none" w:sz="0" w:space="0" w:color="auto"/>
        <w:left w:val="none" w:sz="0" w:space="0" w:color="auto"/>
        <w:bottom w:val="none" w:sz="0" w:space="0" w:color="auto"/>
        <w:right w:val="none" w:sz="0" w:space="0" w:color="auto"/>
      </w:divBdr>
      <w:divsChild>
        <w:div w:id="1432705991">
          <w:marLeft w:val="0"/>
          <w:marRight w:val="0"/>
          <w:marTop w:val="0"/>
          <w:marBottom w:val="0"/>
          <w:divBdr>
            <w:top w:val="none" w:sz="0" w:space="0" w:color="auto"/>
            <w:left w:val="none" w:sz="0" w:space="0" w:color="auto"/>
            <w:bottom w:val="none" w:sz="0" w:space="0" w:color="auto"/>
            <w:right w:val="none" w:sz="0" w:space="0" w:color="auto"/>
          </w:divBdr>
          <w:divsChild>
            <w:div w:id="1594364578">
              <w:marLeft w:val="0"/>
              <w:marRight w:val="0"/>
              <w:marTop w:val="0"/>
              <w:marBottom w:val="0"/>
              <w:divBdr>
                <w:top w:val="none" w:sz="0" w:space="0" w:color="auto"/>
                <w:left w:val="none" w:sz="0" w:space="0" w:color="auto"/>
                <w:bottom w:val="none" w:sz="0" w:space="0" w:color="auto"/>
                <w:right w:val="none" w:sz="0" w:space="0" w:color="auto"/>
              </w:divBdr>
              <w:divsChild>
                <w:div w:id="201086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04262">
          <w:marLeft w:val="0"/>
          <w:marRight w:val="0"/>
          <w:marTop w:val="0"/>
          <w:marBottom w:val="0"/>
          <w:divBdr>
            <w:top w:val="none" w:sz="0" w:space="0" w:color="auto"/>
            <w:left w:val="none" w:sz="0" w:space="0" w:color="auto"/>
            <w:bottom w:val="none" w:sz="0" w:space="0" w:color="auto"/>
            <w:right w:val="none" w:sz="0" w:space="0" w:color="auto"/>
          </w:divBdr>
          <w:divsChild>
            <w:div w:id="1276868998">
              <w:marLeft w:val="0"/>
              <w:marRight w:val="0"/>
              <w:marTop w:val="0"/>
              <w:marBottom w:val="0"/>
              <w:divBdr>
                <w:top w:val="none" w:sz="0" w:space="0" w:color="auto"/>
                <w:left w:val="none" w:sz="0" w:space="0" w:color="auto"/>
                <w:bottom w:val="none" w:sz="0" w:space="0" w:color="auto"/>
                <w:right w:val="none" w:sz="0" w:space="0" w:color="auto"/>
              </w:divBdr>
              <w:divsChild>
                <w:div w:id="1329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2695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Pelluchon</dc:creator>
  <cp:keywords/>
  <dc:description/>
  <cp:lastModifiedBy>Corine Pelluchon</cp:lastModifiedBy>
  <cp:revision>1</cp:revision>
  <dcterms:created xsi:type="dcterms:W3CDTF">2013-08-19T15:33:00Z</dcterms:created>
  <dcterms:modified xsi:type="dcterms:W3CDTF">2013-08-19T15:34:00Z</dcterms:modified>
</cp:coreProperties>
</file>